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BCE9D2">
      <w:pPr>
        <w:ind w:left="0" w:leftChars="0" w:firstLine="0" w:firstLine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关于231县道大牛群至小牛群路段加宽及路面维修的建议</w:t>
      </w:r>
    </w:p>
    <w:p w14:paraId="6B16883C">
      <w:pPr>
        <w:ind w:left="0" w:leftChars="0" w:firstLine="0" w:firstLineChars="0"/>
        <w:jc w:val="center"/>
        <w:rPr>
          <w:rFonts w:hint="eastAsia" w:ascii="楷体_GB2312" w:hAnsi="楷体_GB2312" w:eastAsia="楷体_GB2312" w:cs="楷体_GB2312"/>
          <w:sz w:val="28"/>
          <w:szCs w:val="28"/>
          <w:lang w:eastAsia="zh-CN"/>
        </w:rPr>
      </w:pPr>
      <w:r>
        <w:rPr>
          <w:rFonts w:hint="eastAsia" w:ascii="楷体_GB2312" w:hAnsi="楷体_GB2312" w:eastAsia="楷体_GB2312" w:cs="楷体_GB2312"/>
          <w:sz w:val="28"/>
          <w:szCs w:val="28"/>
          <w:lang w:eastAsia="zh-CN"/>
        </w:rPr>
        <w:t>（</w:t>
      </w:r>
      <w:r>
        <w:rPr>
          <w:rFonts w:hint="eastAsia" w:ascii="楷体_GB2312" w:hAnsi="楷体_GB2312" w:eastAsia="楷体_GB2312" w:cs="楷体_GB2312"/>
          <w:sz w:val="28"/>
          <w:szCs w:val="28"/>
          <w:lang w:val="en-US" w:eastAsia="zh-CN"/>
        </w:rPr>
        <w:t>小牛群镇代表团  毕远龙</w:t>
      </w:r>
      <w:bookmarkStart w:id="0" w:name="_GoBack"/>
      <w:bookmarkEnd w:id="0"/>
      <w:r>
        <w:rPr>
          <w:rFonts w:hint="eastAsia" w:ascii="楷体_GB2312" w:hAnsi="楷体_GB2312" w:eastAsia="楷体_GB2312" w:cs="楷体_GB2312"/>
          <w:sz w:val="28"/>
          <w:szCs w:val="28"/>
          <w:lang w:eastAsia="zh-CN"/>
        </w:rPr>
        <w:t>）</w:t>
      </w:r>
    </w:p>
    <w:p w14:paraId="4DC7C97D">
      <w:pPr>
        <w:rPr>
          <w:rFonts w:hint="eastAsia" w:ascii="Times New Roman" w:hAnsi="Times New Roman"/>
          <w:sz w:val="32"/>
        </w:rPr>
      </w:pPr>
      <w:r>
        <w:rPr>
          <w:rFonts w:hint="eastAsia" w:ascii="Times New Roman" w:hAnsi="Times New Roman"/>
          <w:sz w:val="32"/>
        </w:rPr>
        <w:t>随着经济的发展和人民生活水平的提高，231县道大牛群至小牛群路段的车流量日益增大。此路段连接着多个村庄和重要场所，是当地百姓出行和物资运输的重要通道。然而，目前该路段存在着较为严重的问题。一方面，道路宽度不足，难以满足双向车辆顺畅通行的需求，尤其在高峰时段，车辆拥堵现象频发，不仅浪费了百姓的时间和精力，还增加了交通事故的发生风险。另一方面，路面状况不佳，多处出现裂缝、坑洼等问题，给行车安全带来了极大的隐患，也对车辆造成了不同程度的损坏。</w:t>
      </w:r>
    </w:p>
    <w:p w14:paraId="73CE538E">
      <w:pPr>
        <w:rPr>
          <w:rFonts w:hint="eastAsia" w:ascii="Times New Roman" w:hAnsi="Times New Roman"/>
          <w:sz w:val="32"/>
        </w:rPr>
      </w:pPr>
      <w:r>
        <w:rPr>
          <w:rFonts w:hint="eastAsia" w:ascii="Times New Roman" w:hAnsi="Times New Roman"/>
          <w:sz w:val="32"/>
        </w:rPr>
        <w:t>为了解决上述问题，建议相关部门对231县道大牛群至小牛群路段进行加宽处理，根据实际车流量和未来发展需求，合理规划道路宽度，确保车辆能够安全、顺畅地通行。同时，对路面进行全面维修，采用高质量的材料和先进的施工工艺，提高路面的平整度和耐久性。</w:t>
      </w:r>
    </w:p>
    <w:p w14:paraId="72CE6078">
      <w:pPr>
        <w:rPr>
          <w:rFonts w:hint="eastAsia" w:ascii="Times New Roman" w:hAnsi="Times New Roman"/>
          <w:sz w:val="32"/>
        </w:rPr>
      </w:pPr>
      <w:r>
        <w:rPr>
          <w:rFonts w:hint="eastAsia" w:ascii="Times New Roman" w:hAnsi="Times New Roman"/>
          <w:sz w:val="32"/>
        </w:rPr>
        <w:t>希望相关部门能够尽快将此路段的加宽和路面维修工作纳入工作计划，明确责任人和时间节点，确保工程能够顺利实施。相信通过这些措施的实施，能够有效改善当地的交通状况，方便百姓出行，促进当地经济社会的发展。</w:t>
      </w:r>
    </w:p>
    <w:p w14:paraId="2E87A1F3"/>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5125AF"/>
    <w:rsid w:val="1FE872EE"/>
    <w:rsid w:val="245772F4"/>
    <w:rsid w:val="305129F5"/>
    <w:rsid w:val="3A306505"/>
    <w:rsid w:val="4ED60DD5"/>
    <w:rsid w:val="52EF6789"/>
    <w:rsid w:val="63FF1670"/>
    <w:rsid w:val="75D979B2"/>
    <w:rsid w:val="79B052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880" w:firstLineChars="200"/>
      <w:jc w:val="both"/>
    </w:pPr>
    <w:rPr>
      <w:rFonts w:eastAsia="仿宋_GB2312" w:asciiTheme="minorAscii" w:hAnsiTheme="minorAscii" w:cstheme="minorBidi"/>
      <w:kern w:val="2"/>
      <w:sz w:val="32"/>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600" w:lineRule="exact"/>
      <w:outlineLvl w:val="0"/>
    </w:pPr>
    <w:rPr>
      <w:rFonts w:eastAsia="方正小标宋简体"/>
      <w:kern w:val="44"/>
      <w:sz w:val="44"/>
    </w:rPr>
  </w:style>
  <w:style w:type="paragraph" w:styleId="3">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rPr>
  </w:style>
  <w:style w:type="paragraph" w:styleId="4">
    <w:name w:val="heading 3"/>
    <w:basedOn w:val="1"/>
    <w:next w:val="1"/>
    <w:semiHidden/>
    <w:unhideWhenUsed/>
    <w:qFormat/>
    <w:uiPriority w:val="0"/>
    <w:pPr>
      <w:keepNext/>
      <w:keepLines/>
      <w:spacing w:before="260" w:beforeLines="0" w:beforeAutospacing="0" w:after="260" w:afterLines="0" w:afterAutospacing="0" w:line="413" w:lineRule="auto"/>
      <w:outlineLvl w:val="2"/>
    </w:pPr>
    <w:rPr>
      <w:rFonts w:eastAsia="楷体_GB2312"/>
    </w:rPr>
  </w:style>
  <w:style w:type="paragraph" w:styleId="5">
    <w:name w:val="heading 4"/>
    <w:basedOn w:val="1"/>
    <w:next w:val="1"/>
    <w:semiHidden/>
    <w:unhideWhenUsed/>
    <w:qFormat/>
    <w:uiPriority w:val="0"/>
    <w:pPr>
      <w:keepNext/>
      <w:keepLines/>
      <w:spacing w:before="280" w:beforeLines="0" w:beforeAutospacing="0" w:after="290" w:afterLines="0" w:afterAutospacing="0" w:line="372" w:lineRule="auto"/>
      <w:outlineLvl w:val="3"/>
    </w:pPr>
    <w:rPr>
      <w:rFonts w:ascii="Arial" w:hAnsi="Arial" w:eastAsia="仿宋_GB2312"/>
      <w:b/>
      <w:sz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8">
    <w:name w:val="发文"/>
    <w:basedOn w:val="1"/>
    <w:qFormat/>
    <w:uiPriority w:val="0"/>
    <w:pPr>
      <w:spacing w:line="560" w:lineRule="exact"/>
      <w:ind w:firstLine="640" w:firstLineChars="200"/>
    </w:pPr>
    <w:rPr>
      <w:rFonts w:hint="eastAsia" w:ascii="仿宋" w:hAnsi="仿宋" w:eastAsia="仿宋_GB2312" w:cs="仿宋"/>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config/>
</contractReview>
</file>

<file path=customXml/itemProps1.xml><?xml version="1.0" encoding="utf-8"?>
<ds:datastoreItem xmlns:ds="http://schemas.openxmlformats.org/officeDocument/2006/customXml" ds:itemID="{e7b39432-2160-43d1-9291-2be36bebaa6b}">
  <ds:schemaRefs/>
</ds:datastoreItem>
</file>

<file path=docProps/app.xml><?xml version="1.0" encoding="utf-8"?>
<Properties xmlns="http://schemas.openxmlformats.org/officeDocument/2006/extended-properties" xmlns:vt="http://schemas.openxmlformats.org/officeDocument/2006/docPropsVTypes">
  <Template>Normal.dotm</Template>
  <Pages>1</Pages>
  <Words>469</Words>
  <Characters>475</Characters>
  <Lines>0</Lines>
  <Paragraphs>0</Paragraphs>
  <TotalTime>17</TotalTime>
  <ScaleCrop>false</ScaleCrop>
  <LinksUpToDate>false</LinksUpToDate>
  <CharactersWithSpaces>477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2025-10-24T02:47:00Z</dcterms:created>
  <dc:creator>Administrator</dc:creator>
  <cp:lastModifiedBy>Administrator</cp:lastModifiedBy>
  <cp:lastPrinted>2026-01-29T01:22:00Z</cp:lastPrinted>
  <dcterms:modified xsi:type="dcterms:W3CDTF">2026-01-29T09:28:05Z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D8395B3B3C8D46B3AB74FE10CAE21D0D_12</vt:lpwstr>
  </property>
  <property fmtid="{D5CDD505-2E9C-101B-9397-08002B2CF9AE}" pid="4" name="KSOTemplateDocerSaveRecord">
    <vt:lpwstr>eyJoZGlkIjoiNmQ4MmYwNTVmNDliNGMwNWMyMTIwNGNmZmU4NTNmNDIiLCJ1c2VySWQiOiIzNzI0NTg4MDQifQ==</vt:lpwstr>
  </property>
</Properties>
</file>